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EC3BAA" w:rsidRDefault="008F1960" w:rsidP="00CD09F1">
      <w:pPr>
        <w:pStyle w:val="Encabezado"/>
        <w:spacing w:after="360"/>
        <w:jc w:val="center"/>
        <w:rPr>
          <w:b/>
          <w:i w:val="0"/>
          <w:color w:val="7F7F7F" w:themeColor="text1" w:themeTint="80"/>
          <w:sz w:val="18"/>
          <w:lang w:val="es-ES"/>
        </w:rPr>
      </w:pPr>
      <w:r w:rsidRPr="00EC3BAA">
        <w:rPr>
          <w:b/>
          <w:i w:val="0"/>
          <w:color w:val="7F7F7F" w:themeColor="text1" w:themeTint="80"/>
          <w:sz w:val="18"/>
          <w:lang w:val="es-ES"/>
        </w:rPr>
        <w:t>¡¡ Esta página no forma parte de la plantilla. Por favor, elimínela antes de firmar el acuerdo!!</w:t>
      </w:r>
    </w:p>
    <w:p w14:paraId="1EB3A82B" w14:textId="0382FC37"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esta plantilla?</w:t>
      </w:r>
    </w:p>
    <w:p w14:paraId="48DAA1FB" w14:textId="2945F975" w:rsidR="008F1960" w:rsidRPr="00EC3BAA" w:rsidRDefault="008F1960" w:rsidP="00863547">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Esta es la plantilla recomendada para los programas de aprendizaje ofrecidos por expertos invitados en el marco de la Acción Clave 1 de Erasmus+. Esta plantilla se utiliza en las movilidades individuales de alumnos y de personal en el ámbito </w:t>
      </w:r>
      <w:r w:rsidRPr="00F43914">
        <w:rPr>
          <w:color w:val="7F7F7F" w:themeColor="text1" w:themeTint="80"/>
          <w:sz w:val="18"/>
          <w:lang w:val="es-ES"/>
        </w:rPr>
        <w:t>de Educación Escolar.</w:t>
      </w:r>
    </w:p>
    <w:p w14:paraId="38660EED" w14:textId="0F64484D"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un programa de aprendizaje proporcionado por un experto invitado?</w:t>
      </w:r>
    </w:p>
    <w:p w14:paraId="7333F48B"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convenio de subvención entre la organización que invita y el participante define la ayuda financiera al experto invitado y el marco jurídico de la movilidad.</w:t>
      </w:r>
    </w:p>
    <w:p w14:paraId="6248DDAD"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programa de aprendizaje impartido por el experto invitado define el contenido, la metodología y los objetivos de la visita.</w:t>
      </w:r>
    </w:p>
    <w:p w14:paraId="2150499E" w14:textId="206D2A3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borrador del programa de aprendizaje deberá prepararse antes de la movilidad y firmarse después de la movilidad, teniendo en cuenta cualquier cambio que se hubiera producido durante la implementación.</w:t>
      </w:r>
    </w:p>
    <w:p w14:paraId="6A26F1D1" w14:textId="16BCD12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¿Es obligatorio definir un programa de aprendizaje con el experto invitado?</w:t>
      </w:r>
    </w:p>
    <w:p w14:paraId="462BB2CE"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EC3BAA" w:rsidRDefault="008F1960" w:rsidP="007633B9">
      <w:pPr>
        <w:pStyle w:val="StyleStyleBodyTextAfter0ptVerdana"/>
        <w:spacing w:after="120"/>
        <w:rPr>
          <w:i/>
          <w:color w:val="7F7F7F" w:themeColor="text1" w:themeTint="80"/>
          <w:sz w:val="18"/>
          <w:lang w:val="es-ES"/>
        </w:rPr>
      </w:pPr>
      <w:r w:rsidRPr="00EC3BAA">
        <w:rPr>
          <w:color w:val="7F7F7F" w:themeColor="text1" w:themeTint="80"/>
          <w:sz w:val="18"/>
          <w:lang w:val="es-ES"/>
        </w:rPr>
        <w:t xml:space="preserve">Esta obligación se define en el convenio de subvención para proyectos Erasmus+ que cada beneficiario firma con su Agencia Nacional. </w:t>
      </w:r>
    </w:p>
    <w:p w14:paraId="099B501E" w14:textId="5E6818C0"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Pr>
          <w:color w:val="7F7F7F" w:themeColor="text1" w:themeTint="80"/>
          <w:sz w:val="18"/>
          <w:lang w:val="es-ES"/>
        </w:rPr>
        <w:t>.</w:t>
      </w:r>
    </w:p>
    <w:p w14:paraId="1FABBD4E" w14:textId="3BDF0C5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¿Cómo utilizar esta plantilla?</w:t>
      </w:r>
    </w:p>
    <w:p w14:paraId="3AA68498" w14:textId="7A70EE50" w:rsidR="008F1960" w:rsidRPr="00EC3BAA" w:rsidRDefault="008F1960" w:rsidP="00056063">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F32E0E">
        <w:rPr>
          <w:color w:val="7F7F7F" w:themeColor="text1" w:themeTint="80"/>
          <w:sz w:val="18"/>
          <w:lang w:val="es-ES"/>
        </w:rPr>
        <w:t>[</w:t>
      </w:r>
      <w:r w:rsidRPr="00EC3BAA">
        <w:rPr>
          <w:color w:val="7F7F7F" w:themeColor="text1" w:themeTint="80"/>
          <w:sz w:val="18"/>
          <w:highlight w:val="lightGray"/>
          <w:lang w:val="es-ES"/>
        </w:rPr>
        <w:t>corchetes y sombreado gris</w:t>
      </w:r>
      <w:r w:rsidRPr="00EC3BAA">
        <w:rPr>
          <w:color w:val="7F7F7F" w:themeColor="text1" w:themeTint="80"/>
          <w:sz w:val="18"/>
          <w:lang w:val="es-ES"/>
        </w:rPr>
        <w:t>]. El texto sombreado en gris y esta página inicial deben eliminarse antes de completar el documento.</w:t>
      </w:r>
    </w:p>
    <w:p w14:paraId="36349DD5" w14:textId="77777777" w:rsidR="008F755B" w:rsidRPr="00EC3BAA" w:rsidRDefault="008F755B" w:rsidP="0014425F">
      <w:pPr>
        <w:pStyle w:val="StyleStyleBodyTextAfter0ptVerdana"/>
        <w:numPr>
          <w:ilvl w:val="0"/>
          <w:numId w:val="21"/>
        </w:numPr>
        <w:spacing w:after="120"/>
        <w:ind w:left="357" w:hanging="357"/>
        <w:jc w:val="left"/>
        <w:rPr>
          <w:color w:val="7F7F7F" w:themeColor="text1" w:themeTint="80"/>
          <w:sz w:val="18"/>
          <w:lang w:val="es-ES"/>
        </w:rPr>
      </w:pPr>
      <w:r w:rsidRPr="00EC3BAA">
        <w:rPr>
          <w:color w:val="7F7F7F" w:themeColor="text1" w:themeTint="80"/>
          <w:sz w:val="18"/>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r w:rsidRPr="008F1960">
        <w:t>Información sobre la actividad</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EE63E5" w14:paraId="49C4EBE3" w14:textId="77777777" w:rsidTr="00EF0BFA">
        <w:tc>
          <w:tcPr>
            <w:tcW w:w="2300" w:type="dxa"/>
            <w:vAlign w:val="center"/>
          </w:tcPr>
          <w:p w14:paraId="2547C34D" w14:textId="3CE9CB9E" w:rsidR="008F1960" w:rsidRDefault="008F1960" w:rsidP="00EF0BFA">
            <w:pPr>
              <w:pStyle w:val="StyleStyleBodyTextAfter0ptVerdana"/>
              <w:jc w:val="left"/>
            </w:pPr>
            <w:r>
              <w:t>Ámbito</w:t>
            </w:r>
          </w:p>
        </w:tc>
        <w:tc>
          <w:tcPr>
            <w:tcW w:w="6489" w:type="dxa"/>
            <w:vAlign w:val="center"/>
          </w:tcPr>
          <w:p w14:paraId="223CB6CA" w14:textId="58A3EC8D" w:rsidR="008F1960" w:rsidRPr="00EC3BAA" w:rsidRDefault="008F1960" w:rsidP="008F1960">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p w14:paraId="4D1C17AB" w14:textId="0E88316D" w:rsidR="008F1960" w:rsidRPr="00EC3BAA" w:rsidRDefault="008F1960" w:rsidP="00EF0BFA">
            <w:pPr>
              <w:pStyle w:val="StyleStyleBodyTextAfter0ptVerdana"/>
              <w:jc w:val="left"/>
              <w:rPr>
                <w:lang w:val="es-ES"/>
              </w:rPr>
            </w:pP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r>
              <w:t>Experto invitado</w:t>
            </w:r>
          </w:p>
        </w:tc>
      </w:tr>
      <w:tr w:rsidR="005028B0" w:rsidRPr="00EE63E5" w14:paraId="17AF6389" w14:textId="77777777" w:rsidTr="00664030">
        <w:tc>
          <w:tcPr>
            <w:tcW w:w="2300" w:type="dxa"/>
            <w:vAlign w:val="center"/>
          </w:tcPr>
          <w:p w14:paraId="21B69473" w14:textId="6C62CB37" w:rsidR="008F1960" w:rsidRDefault="008F1960" w:rsidP="00664030">
            <w:pPr>
              <w:pStyle w:val="StyleStyleBodyTextAfter0ptVerdana"/>
              <w:jc w:val="left"/>
            </w:pPr>
            <w:r>
              <w:t>Modalidad</w:t>
            </w:r>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EE63E5"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r>
              <w:t>Correo electrónico</w:t>
            </w:r>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EE63E5" w14:paraId="7ACEB931" w14:textId="77777777" w:rsidTr="00664030">
        <w:tc>
          <w:tcPr>
            <w:tcW w:w="2300" w:type="dxa"/>
            <w:vAlign w:val="center"/>
          </w:tcPr>
          <w:p w14:paraId="397D5050" w14:textId="0CC48436" w:rsidR="00513B13" w:rsidRDefault="00513B13" w:rsidP="005028B0">
            <w:pPr>
              <w:pStyle w:val="StyleStyleBodyTextAfter0ptVerdana"/>
              <w:jc w:val="left"/>
            </w:pPr>
            <w:r>
              <w:t>Cualificaciones</w:t>
            </w:r>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r>
        <w:t>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EE63E5" w14:paraId="7346A991" w14:textId="77777777" w:rsidTr="00B81DD8">
        <w:tc>
          <w:tcPr>
            <w:tcW w:w="2300" w:type="dxa"/>
            <w:vAlign w:val="center"/>
          </w:tcPr>
          <w:p w14:paraId="0493DD16" w14:textId="3651096B" w:rsidR="00513B13" w:rsidRDefault="00513B13" w:rsidP="00B81DD8">
            <w:pPr>
              <w:pStyle w:val="StyleStyleBodyTextAfter0ptVerdana"/>
              <w:jc w:val="left"/>
            </w:pPr>
            <w:r>
              <w:t>Nombre de la organización</w:t>
            </w:r>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EE63E5"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r>
        <w:t>Calendario</w:t>
      </w:r>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r>
              <w:rPr>
                <w:b/>
              </w:rPr>
              <w:t>Temporalización</w:t>
            </w:r>
          </w:p>
        </w:tc>
        <w:tc>
          <w:tcPr>
            <w:tcW w:w="6521" w:type="dxa"/>
            <w:vAlign w:val="center"/>
          </w:tcPr>
          <w:p w14:paraId="27728101" w14:textId="6E164F02" w:rsidR="00513B13" w:rsidRPr="00AF02CE" w:rsidRDefault="00513B13" w:rsidP="005028B0">
            <w:pPr>
              <w:pStyle w:val="StyleStyleBodyTextAfter0ptVerdana"/>
              <w:jc w:val="center"/>
              <w:rPr>
                <w:b/>
              </w:rPr>
            </w:pPr>
            <w:r w:rsidRPr="00513B13">
              <w:rPr>
                <w:b/>
              </w:rPr>
              <w:t>Actividad/Sesión</w:t>
            </w:r>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r w:rsidRPr="007633B9">
              <w:rPr>
                <w:highlight w:val="lightGray"/>
              </w:rPr>
              <w:t>p.e..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r w:rsidRPr="007633B9">
              <w:rPr>
                <w:highlight w:val="lightGray"/>
              </w:rPr>
              <w:t>p.e. ‘Introducción’</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EE63E5" w14:paraId="3E2739E2" w14:textId="77777777" w:rsidTr="00C73648">
        <w:tc>
          <w:tcPr>
            <w:tcW w:w="2268" w:type="dxa"/>
            <w:vAlign w:val="center"/>
          </w:tcPr>
          <w:p w14:paraId="3E298B36" w14:textId="7CFF7D36" w:rsidR="00513B13" w:rsidRDefault="00513B13" w:rsidP="00C73648">
            <w:pPr>
              <w:pStyle w:val="StyleStyleBodyTextAfter0ptVerdana"/>
              <w:jc w:val="left"/>
            </w:pPr>
            <w:r>
              <w:t>Metodología</w:t>
            </w:r>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EE63E5" w14:paraId="566731B6" w14:textId="77777777" w:rsidTr="00C73648">
        <w:tc>
          <w:tcPr>
            <w:tcW w:w="2268" w:type="dxa"/>
            <w:vAlign w:val="center"/>
          </w:tcPr>
          <w:p w14:paraId="01E457F7" w14:textId="7D2F3130" w:rsidR="00513B13" w:rsidRDefault="00513B13" w:rsidP="00C73648">
            <w:pPr>
              <w:pStyle w:val="StyleStyleBodyTextAfter0ptVerdana"/>
              <w:jc w:val="left"/>
            </w:pPr>
            <w:r>
              <w:t>Objetivos</w:t>
            </w:r>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r>
        <w:t>Firmas</w:t>
      </w:r>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EE63E5"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r>
              <w:rPr>
                <w:b/>
              </w:rPr>
              <w:t>Experto</w:t>
            </w:r>
            <w:r w:rsidR="00DC3C97">
              <w:rPr>
                <w:b/>
              </w:rPr>
              <w:t>/a</w:t>
            </w:r>
            <w:r>
              <w:rPr>
                <w:b/>
              </w:rPr>
              <w:t xml:space="preserve"> invitado</w:t>
            </w:r>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r>
              <w:t>Fecha y lugar</w:t>
            </w:r>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r>
              <w:t>Firma</w:t>
            </w:r>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r>
              <w:t>Fecha y lugar</w:t>
            </w:r>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r>
              <w:t>Firma</w:t>
            </w:r>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C218A" w14:textId="77777777" w:rsidR="00214E49" w:rsidRPr="00D02D0C" w:rsidRDefault="00214E49">
      <w:r w:rsidRPr="00D02D0C">
        <w:separator/>
      </w:r>
    </w:p>
  </w:endnote>
  <w:endnote w:type="continuationSeparator" w:id="0">
    <w:p w14:paraId="42A25FA5" w14:textId="77777777" w:rsidR="00214E49" w:rsidRPr="00D02D0C" w:rsidRDefault="00214E49">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58097" w14:textId="77777777" w:rsidR="00214E49" w:rsidRPr="00D02D0C" w:rsidRDefault="00214E49">
      <w:r w:rsidRPr="00D02D0C">
        <w:separator/>
      </w:r>
    </w:p>
  </w:footnote>
  <w:footnote w:type="continuationSeparator" w:id="0">
    <w:p w14:paraId="75F841AE" w14:textId="77777777" w:rsidR="00214E49" w:rsidRPr="00D02D0C" w:rsidRDefault="00214E49">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[ID de movilidad asignado en la herramienta </w:t>
    </w:r>
    <w:r w:rsidR="00A253E5">
      <w:rPr>
        <w:i w:val="0"/>
        <w:color w:val="auto"/>
        <w:lang w:val="es-ES"/>
      </w:rPr>
      <w:t xml:space="preserve">Beneficiary module </w:t>
    </w:r>
    <w:r w:rsidRPr="00EC3BAA">
      <w:rPr>
        <w:i w:val="0"/>
        <w:color w:val="auto"/>
        <w:lang w:val="es-ES"/>
      </w:rPr>
      <w:t>de información y gestión de Erasmus+, si está disponible]</w:t>
    </w:r>
  </w:p>
  <w:p w14:paraId="008579DC" w14:textId="43A5D4BB" w:rsidR="002142DC" w:rsidRPr="00F43914" w:rsidRDefault="008F1960" w:rsidP="00903D75">
    <w:pPr>
      <w:pStyle w:val="Encabezado"/>
      <w:rPr>
        <w:i w:val="0"/>
        <w:color w:val="auto"/>
        <w:highlight w:val="lightGray"/>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 xml:space="preserve">[formato: </w:t>
    </w:r>
    <w:r w:rsidR="009142C1">
      <w:rPr>
        <w:i w:val="0"/>
        <w:color w:val="auto"/>
        <w:shd w:val="clear" w:color="auto" w:fill="D9D9D9" w:themeFill="background1" w:themeFillShade="D9"/>
        <w:lang w:val="es-ES"/>
      </w:rPr>
      <w:t>2024</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76306D">
      <w:rPr>
        <w:i w:val="0"/>
        <w:color w:val="auto"/>
        <w:highlight w:val="lightGray"/>
        <w:lang w:val="es-ES"/>
      </w:rPr>
      <w:t>ADU</w:t>
    </w:r>
    <w:r w:rsidRPr="00F43914">
      <w:rPr>
        <w:i w:val="0"/>
        <w:color w:val="auto"/>
        <w:highlight w:val="lightGray"/>
        <w:lang w:val="es-ES"/>
      </w:rPr>
      <w:t>-0000XXXXX]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4E49"/>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06D"/>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6E2B"/>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3E5"/>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3914"/>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customXml/itemProps4.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5167</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laura.fernandezc</cp:lastModifiedBy>
  <cp:revision>3</cp:revision>
  <cp:lastPrinted>2020-05-28T14:16:00Z</cp:lastPrinted>
  <dcterms:created xsi:type="dcterms:W3CDTF">2024-08-13T07:34:00Z</dcterms:created>
  <dcterms:modified xsi:type="dcterms:W3CDTF">2024-08-13T08:34:00Z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